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bookmarkStart w:id="0" w:name="_GoBack"/>
            <w:bookmarkEnd w:id="0"/>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8"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xml:space="preserve">.  Further, no change shall be permitted in the content of hard copy and earlier submitted scanned copy. Bidder shall also submit an undertaking to this effect along with </w:t>
            </w:r>
            <w:r w:rsidRPr="00D758D9">
              <w:rPr>
                <w:rStyle w:val="normal0020tablechar"/>
                <w:rFonts w:ascii="Book Antiqua" w:hAnsi="Book Antiqua"/>
                <w:b/>
                <w:color w:val="000000"/>
              </w:rPr>
              <w:lastRenderedPageBreak/>
              <w:t>the soft part of the bid as per</w:t>
            </w:r>
            <w:r w:rsidRPr="00706CF9">
              <w:rPr>
                <w:rStyle w:val="normal0020tablechar"/>
                <w:rFonts w:ascii="Book Antiqua" w:hAnsi="Book Antiqua"/>
                <w:b/>
                <w:color w:val="FF0000"/>
              </w:rPr>
              <w:t xml:space="preserve"> Attachment-</w:t>
            </w:r>
            <w:r w:rsidR="00706CF9" w:rsidRPr="00706CF9">
              <w:rPr>
                <w:rStyle w:val="normal0020tablechar"/>
                <w:rFonts w:ascii="Book Antiqua" w:hAnsi="Book Antiqua"/>
                <w:b/>
                <w:color w:val="FF0000"/>
              </w:rPr>
              <w:t>31</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D758D9">
        <w:trPr>
          <w:trHeight w:val="1969"/>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FD5EA4">
            <w:pPr>
              <w:jc w:val="center"/>
              <w:rPr>
                <w:rFonts w:cstheme="minorHAnsi"/>
                <w:sz w:val="24"/>
                <w:szCs w:val="24"/>
              </w:rPr>
            </w:pPr>
            <w:r w:rsidRPr="004A5E4D">
              <w:rPr>
                <w:rFonts w:cstheme="minorHAnsi"/>
                <w:sz w:val="24"/>
                <w:szCs w:val="24"/>
              </w:rPr>
              <w:t>9.3</w:t>
            </w:r>
            <w:r>
              <w:rPr>
                <w:rFonts w:cstheme="minorHAnsi"/>
                <w:sz w:val="24"/>
                <w:szCs w:val="24"/>
              </w:rPr>
              <w:t xml:space="preserve"> (</w:t>
            </w:r>
            <w:proofErr w:type="spellStart"/>
            <w:r>
              <w:rPr>
                <w:rFonts w:cstheme="minorHAnsi"/>
                <w:sz w:val="24"/>
                <w:szCs w:val="24"/>
              </w:rPr>
              <w:t>a</w:t>
            </w:r>
            <w:r w:rsidR="00FD5EA4">
              <w:rPr>
                <w:rFonts w:cstheme="minorHAnsi"/>
                <w:sz w:val="24"/>
                <w:szCs w:val="24"/>
              </w:rPr>
              <w:t>f</w:t>
            </w:r>
            <w:proofErr w:type="spellEnd"/>
            <w:r>
              <w:rPr>
                <w:rFonts w:cstheme="minorHAnsi"/>
                <w:sz w:val="24"/>
                <w:szCs w:val="24"/>
              </w:rPr>
              <w:t>)</w:t>
            </w:r>
          </w:p>
        </w:tc>
        <w:tc>
          <w:tcPr>
            <w:tcW w:w="5850" w:type="dxa"/>
          </w:tcPr>
          <w:p w:rsidR="00FD5EA4" w:rsidRDefault="004A5E4D" w:rsidP="004A5E4D">
            <w:pPr>
              <w:pStyle w:val="Default"/>
              <w:ind w:left="432" w:hanging="432"/>
              <w:jc w:val="both"/>
            </w:pPr>
            <w:r w:rsidRPr="004A5E4D">
              <w:t>-</w:t>
            </w:r>
            <w:r w:rsidR="001B3D90">
              <w:t>----------</w:t>
            </w:r>
          </w:p>
          <w:p w:rsidR="00FD5EA4" w:rsidRDefault="00FD5EA4" w:rsidP="00FD5EA4">
            <w:pPr>
              <w:rPr>
                <w:lang w:bidi="hi-IN"/>
              </w:rPr>
            </w:pPr>
          </w:p>
          <w:p w:rsidR="004A5E4D" w:rsidRPr="00FD5EA4" w:rsidRDefault="004A5E4D" w:rsidP="00FD5EA4">
            <w:pPr>
              <w:jc w:val="center"/>
              <w:rPr>
                <w:lang w:bidi="hi-IN"/>
              </w:rPr>
            </w:pP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proofErr w:type="spellStart"/>
            <w:r w:rsidR="006A5395">
              <w:rPr>
                <w:rFonts w:cs="Arial"/>
                <w:b/>
                <w:bCs/>
                <w:snapToGrid w:val="0"/>
                <w:sz w:val="24"/>
                <w:szCs w:val="24"/>
              </w:rPr>
              <w:t>a</w:t>
            </w:r>
            <w:r w:rsidR="00706CF9">
              <w:rPr>
                <w:rFonts w:cs="Arial"/>
                <w:b/>
                <w:bCs/>
                <w:snapToGrid w:val="0"/>
                <w:sz w:val="24"/>
                <w:szCs w:val="24"/>
              </w:rPr>
              <w:t>f</w:t>
            </w:r>
            <w:proofErr w:type="spellEnd"/>
            <w:r w:rsidRPr="004A5E4D">
              <w:rPr>
                <w:rFonts w:cs="Arial"/>
                <w:b/>
                <w:bCs/>
                <w:snapToGrid w:val="0"/>
                <w:sz w:val="24"/>
                <w:szCs w:val="24"/>
              </w:rPr>
              <w:t>):</w:t>
            </w:r>
          </w:p>
          <w:p w:rsidR="004A5E4D" w:rsidRPr="004A5E4D" w:rsidRDefault="004A5E4D" w:rsidP="004A5E4D">
            <w:pPr>
              <w:ind w:right="180"/>
              <w:jc w:val="both"/>
              <w:rPr>
                <w:rFonts w:cs="Arial"/>
                <w:b/>
                <w:bCs/>
                <w:snapToGrid w:val="0"/>
                <w:sz w:val="24"/>
                <w:szCs w:val="24"/>
              </w:rPr>
            </w:pPr>
          </w:p>
          <w:p w:rsidR="004A5E4D" w:rsidRPr="004A5E4D" w:rsidRDefault="004A5E4D" w:rsidP="004A5E4D">
            <w:pPr>
              <w:ind w:left="612" w:right="180" w:hanging="720"/>
              <w:jc w:val="both"/>
              <w:rPr>
                <w:b/>
                <w:bCs/>
                <w:sz w:val="24"/>
                <w:szCs w:val="24"/>
              </w:rPr>
            </w:pPr>
          </w:p>
          <w:p w:rsidR="004A5E4D" w:rsidRPr="004A5E4D" w:rsidRDefault="00706CF9" w:rsidP="004A5E4D">
            <w:pPr>
              <w:ind w:left="612" w:right="180" w:hanging="522"/>
              <w:jc w:val="both"/>
              <w:rPr>
                <w:b/>
                <w:bCs/>
                <w:sz w:val="24"/>
                <w:szCs w:val="24"/>
              </w:rPr>
            </w:pPr>
            <w:r>
              <w:rPr>
                <w:sz w:val="24"/>
                <w:szCs w:val="24"/>
              </w:rPr>
              <w:t>(</w:t>
            </w:r>
            <w:proofErr w:type="spellStart"/>
            <w:r>
              <w:rPr>
                <w:sz w:val="24"/>
                <w:szCs w:val="24"/>
              </w:rPr>
              <w:t>af</w:t>
            </w:r>
            <w:proofErr w:type="spellEnd"/>
            <w:r w:rsidR="004A5E4D" w:rsidRPr="004A5E4D">
              <w:rPr>
                <w:sz w:val="24"/>
                <w:szCs w:val="24"/>
              </w:rPr>
              <w:t>)</w:t>
            </w:r>
            <w:r w:rsidR="004A5E4D" w:rsidRPr="004A5E4D">
              <w:rPr>
                <w:b/>
                <w:bCs/>
                <w:sz w:val="24"/>
                <w:szCs w:val="24"/>
              </w:rPr>
              <w:t xml:space="preserve"> Attachment </w:t>
            </w:r>
            <w:r>
              <w:rPr>
                <w:b/>
                <w:bCs/>
                <w:sz w:val="24"/>
                <w:szCs w:val="24"/>
              </w:rPr>
              <w:t>31</w:t>
            </w:r>
            <w:r w:rsidR="00C532AC">
              <w:rPr>
                <w:b/>
                <w:bCs/>
                <w:sz w:val="24"/>
                <w:szCs w:val="24"/>
              </w:rPr>
              <w:t>:</w:t>
            </w:r>
            <w:r w:rsidR="004A5E4D" w:rsidRPr="004A5E4D">
              <w:rPr>
                <w:b/>
                <w:bCs/>
                <w:sz w:val="24"/>
                <w:szCs w:val="24"/>
              </w:rPr>
              <w:t xml:space="preserve"> Undertaking regarding submission of original/Hard copy part of the bid </w:t>
            </w:r>
          </w:p>
          <w:p w:rsidR="004A5E4D" w:rsidRPr="004A5E4D" w:rsidRDefault="004A5E4D" w:rsidP="004A5E4D">
            <w:pPr>
              <w:ind w:left="612" w:hanging="720"/>
              <w:jc w:val="both"/>
              <w:rPr>
                <w:rFonts w:cstheme="minorHAnsi"/>
                <w:sz w:val="24"/>
                <w:szCs w:val="24"/>
              </w:rPr>
            </w:pP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Pr="00EB394A">
              <w:rPr>
                <w:rFonts w:cs="Arial"/>
                <w:b/>
                <w:bCs/>
              </w:rPr>
              <w:t>01_1st Envelope Bid</w:t>
            </w:r>
            <w:r>
              <w:rPr>
                <w:rFonts w:cs="Arial"/>
                <w:b/>
                <w:bCs/>
              </w:rPr>
              <w:t xml:space="preserve"> Form and Attachments_OH01A</w:t>
            </w:r>
            <w:r w:rsidRPr="00EB394A">
              <w:rPr>
                <w:rFonts w:cs="Arial"/>
                <w:b/>
                <w:bCs/>
              </w:rPr>
              <w:t>_Rev1</w:t>
            </w:r>
            <w:r w:rsidRPr="00913DF6">
              <w:rPr>
                <w:rFonts w:cs="Arial"/>
                <w:b/>
                <w:bCs/>
              </w:rPr>
              <w:t xml:space="preserve">” </w:t>
            </w:r>
            <w:r w:rsidRPr="00913DF6">
              <w:rPr>
                <w:rFonts w:cs="Arial"/>
              </w:rPr>
              <w:t xml:space="preserve">stands replaced by file </w:t>
            </w:r>
            <w:r w:rsidRPr="00913DF6">
              <w:rPr>
                <w:rFonts w:cs="Arial"/>
                <w:b/>
                <w:bCs/>
              </w:rPr>
              <w:t>“</w:t>
            </w:r>
            <w:r w:rsidRPr="00EB394A">
              <w:rPr>
                <w:rFonts w:cs="Arial"/>
                <w:b/>
                <w:bCs/>
              </w:rPr>
              <w:t>01_1st Envelope Bid Form and Attachments_OH01A_Rev</w:t>
            </w:r>
            <w:r>
              <w:rPr>
                <w:rFonts w:cs="Arial"/>
                <w:b/>
                <w:bCs/>
              </w:rPr>
              <w:t>2</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r>
              <w:rPr>
                <w:rFonts w:cs="Arial"/>
                <w:b/>
                <w:bCs/>
                <w:i/>
                <w:iCs/>
              </w:rPr>
              <w:t>[Applicable only for Package OH01A]</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lastRenderedPageBreak/>
              <w:t>4.</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Pr="00EB394A">
              <w:rPr>
                <w:rFonts w:cs="Arial"/>
                <w:b/>
                <w:bCs/>
              </w:rPr>
              <w:t>01_1st Envelope Bid</w:t>
            </w:r>
            <w:r>
              <w:rPr>
                <w:rFonts w:cs="Arial"/>
                <w:b/>
                <w:bCs/>
              </w:rPr>
              <w:t xml:space="preserve"> Form and Attachments_OH01B</w:t>
            </w:r>
            <w:r w:rsidR="005735E0" w:rsidRPr="00EB394A">
              <w:rPr>
                <w:rFonts w:cs="Arial"/>
                <w:b/>
                <w:bCs/>
              </w:rPr>
              <w:t>_Rev1</w:t>
            </w:r>
            <w:r w:rsidRPr="00913DF6">
              <w:rPr>
                <w:rFonts w:cs="Arial"/>
                <w:b/>
                <w:bCs/>
              </w:rPr>
              <w:t xml:space="preserve">” </w:t>
            </w:r>
            <w:r w:rsidRPr="00913DF6">
              <w:rPr>
                <w:rFonts w:cs="Arial"/>
              </w:rPr>
              <w:t xml:space="preserve">stands replaced by file </w:t>
            </w:r>
            <w:r w:rsidRPr="00913DF6">
              <w:rPr>
                <w:rFonts w:cs="Arial"/>
                <w:b/>
                <w:bCs/>
              </w:rPr>
              <w:t>“</w:t>
            </w:r>
            <w:r w:rsidRPr="00EB394A">
              <w:rPr>
                <w:rFonts w:cs="Arial"/>
                <w:b/>
                <w:bCs/>
              </w:rPr>
              <w:t>01_1st Envelope Bid Form and Attachments_OH01B_Rev</w:t>
            </w:r>
            <w:r w:rsidR="005735E0">
              <w:rPr>
                <w:rFonts w:cs="Arial"/>
                <w:b/>
                <w:bCs/>
              </w:rPr>
              <w:t>2</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bid form</w:t>
            </w:r>
            <w:r>
              <w:rPr>
                <w:rFonts w:ascii="Book Antiqua" w:hAnsi="Book Antiqua"/>
                <w:i/>
                <w:iCs/>
                <w:snapToGrid w:val="0"/>
                <w:sz w:val="22"/>
                <w:szCs w:val="22"/>
                <w:lang w:val="en-IN"/>
              </w:rPr>
              <w:t xml:space="preserve">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913DF6" w:rsidRDefault="00C42770" w:rsidP="00332527">
            <w:pPr>
              <w:jc w:val="both"/>
              <w:rPr>
                <w:rFonts w:cs="Arial"/>
                <w:b/>
                <w:bCs/>
                <w:i/>
                <w:iCs/>
              </w:rPr>
            </w:pPr>
            <w:r>
              <w:rPr>
                <w:rFonts w:cs="Arial"/>
                <w:b/>
                <w:bCs/>
                <w:i/>
                <w:iCs/>
              </w:rPr>
              <w:t>[Applicable only for Package OH01B]</w:t>
            </w:r>
          </w:p>
          <w:p w:rsidR="00C42770" w:rsidRPr="00913DF6" w:rsidRDefault="00C42770" w:rsidP="00332527">
            <w:pPr>
              <w:jc w:val="both"/>
              <w:rPr>
                <w:rFonts w:cs="Arial"/>
                <w:b/>
                <w:bCs/>
                <w:color w:val="000000"/>
                <w:lang w:bidi="hi-IN"/>
              </w:rPr>
            </w:pPr>
          </w:p>
        </w:tc>
      </w:tr>
    </w:tbl>
    <w:p w:rsidR="00A04E3D" w:rsidRDefault="00A04E3D" w:rsidP="001E2FD2">
      <w:pPr>
        <w:spacing w:before="96"/>
        <w:jc w:val="both"/>
        <w:rPr>
          <w:b/>
          <w:sz w:val="24"/>
        </w:rPr>
      </w:pPr>
    </w:p>
    <w:p w:rsidR="00A04E3D" w:rsidRDefault="00A04E3D" w:rsidP="001E2FD2">
      <w:pPr>
        <w:spacing w:before="96"/>
        <w:jc w:val="both"/>
        <w:rPr>
          <w:b/>
          <w:sz w:val="24"/>
        </w:rPr>
      </w:pPr>
      <w:r>
        <w:rPr>
          <w:b/>
          <w:sz w:val="24"/>
        </w:rPr>
        <w:t xml:space="preserve"> End of Amendment-I</w:t>
      </w:r>
      <w:r w:rsidR="00FC0E2C">
        <w:rPr>
          <w:b/>
          <w:sz w:val="24"/>
        </w:rPr>
        <w:t>II</w:t>
      </w:r>
    </w:p>
    <w:p w:rsidR="005E72E6" w:rsidRDefault="005E72E6" w:rsidP="001E2FD2">
      <w:pPr>
        <w:spacing w:before="96"/>
        <w:jc w:val="both"/>
        <w:rPr>
          <w:b/>
          <w:sz w:val="24"/>
        </w:rPr>
      </w:pPr>
    </w:p>
    <w:sectPr w:rsidR="005E72E6" w:rsidSect="000210FB">
      <w:headerReference w:type="default" r:id="rId9"/>
      <w:footerReference w:type="default" r:id="rId10"/>
      <w:pgSz w:w="15840" w:h="12240" w:orient="landscape"/>
      <w:pgMar w:top="1702"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158" w:rsidRDefault="00643158">
      <w:r>
        <w:separator/>
      </w:r>
    </w:p>
  </w:endnote>
  <w:endnote w:type="continuationSeparator" w:id="0">
    <w:p w:rsidR="00643158" w:rsidRDefault="0064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643158">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662AB1">
                  <w:rPr>
                    <w:rFonts w:ascii="Times New Roman"/>
                    <w:b/>
                    <w:noProof/>
                    <w:sz w:val="24"/>
                  </w:rPr>
                  <w:t>3</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158" w:rsidRDefault="00643158">
      <w:r>
        <w:separator/>
      </w:r>
    </w:p>
  </w:footnote>
  <w:footnote w:type="continuationSeparator" w:id="0">
    <w:p w:rsidR="00643158" w:rsidRDefault="00643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643158">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65.05pt;z-index:-252139520;mso-position-horizontal-relative:page;mso-position-vertical-relative:page" filled="f" stroked="f">
          <v:textbox style="mso-next-textbox:#_x0000_s2050" inset="0,0,0,0">
            <w:txbxContent>
              <w:p w:rsidR="005E72E6" w:rsidRDefault="00372E3A" w:rsidP="00D11497">
                <w:pPr>
                  <w:pStyle w:val="BodyText"/>
                  <w:spacing w:before="11"/>
                  <w:ind w:left="20" w:right="18"/>
                  <w:jc w:val="both"/>
                </w:pPr>
                <w:r>
                  <w:rPr>
                    <w:b/>
                  </w:rPr>
                  <w:t>Amendment No.</w:t>
                </w:r>
                <w:r>
                  <w:rPr>
                    <w:b/>
                    <w:i/>
                  </w:rPr>
                  <w:t>–</w:t>
                </w:r>
                <w:r w:rsidR="00FD0A1D">
                  <w:rPr>
                    <w:b/>
                    <w:iCs/>
                  </w:rPr>
                  <w:t>II</w:t>
                </w:r>
                <w:r>
                  <w:rPr>
                    <w:b/>
                  </w:rPr>
                  <w:t xml:space="preserve">I dated </w:t>
                </w:r>
                <w:r w:rsidR="00662AB1">
                  <w:rPr>
                    <w:b/>
                  </w:rPr>
                  <w:t>30</w:t>
                </w:r>
                <w:r w:rsidR="002058FF">
                  <w:rPr>
                    <w:b/>
                  </w:rPr>
                  <w:t>.0</w:t>
                </w:r>
                <w:r w:rsidR="000210FB">
                  <w:rPr>
                    <w:b/>
                  </w:rPr>
                  <w:t>4</w:t>
                </w:r>
                <w:r w:rsidR="002058FF">
                  <w:rPr>
                    <w:b/>
                  </w:rPr>
                  <w:t>.202</w:t>
                </w:r>
                <w:r w:rsidR="000210FB">
                  <w:rPr>
                    <w:b/>
                  </w:rPr>
                  <w:t>1</w:t>
                </w:r>
                <w:r>
                  <w:rPr>
                    <w:b/>
                  </w:rPr>
                  <w:t xml:space="preserve"> </w:t>
                </w:r>
                <w:r w:rsidR="000210FB">
                  <w:rPr>
                    <w:rFonts w:eastAsia="MS Mincho"/>
                    <w:b/>
                    <w:bCs/>
                    <w:sz w:val="22"/>
                    <w:szCs w:val="22"/>
                    <w:lang w:val="en-IN"/>
                  </w:rPr>
                  <w:t>to the Bidding Documents for Re-</w:t>
                </w:r>
                <w:proofErr w:type="spellStart"/>
                <w:r w:rsidR="000210FB">
                  <w:rPr>
                    <w:rFonts w:eastAsia="MS Mincho"/>
                    <w:b/>
                    <w:bCs/>
                    <w:sz w:val="22"/>
                    <w:szCs w:val="22"/>
                    <w:lang w:val="en-IN"/>
                  </w:rPr>
                  <w:t>conductoring</w:t>
                </w:r>
                <w:proofErr w:type="spellEnd"/>
                <w:r w:rsidR="000210FB">
                  <w:rPr>
                    <w:rFonts w:eastAsia="MS Mincho"/>
                    <w:b/>
                    <w:bCs/>
                    <w:sz w:val="22"/>
                    <w:szCs w:val="22"/>
                    <w:lang w:val="en-IN"/>
                  </w:rPr>
                  <w:t xml:space="preserve"> Package-OH01A for </w:t>
                </w:r>
                <w:proofErr w:type="spellStart"/>
                <w:r w:rsidR="000210FB">
                  <w:rPr>
                    <w:rFonts w:eastAsia="MS Mincho"/>
                    <w:b/>
                    <w:bCs/>
                    <w:sz w:val="22"/>
                    <w:szCs w:val="22"/>
                    <w:lang w:val="en-IN"/>
                  </w:rPr>
                  <w:t>Reconductoring</w:t>
                </w:r>
                <w:proofErr w:type="spellEnd"/>
                <w:r w:rsidR="000210FB">
                  <w:rPr>
                    <w:rFonts w:eastAsia="MS Mincho"/>
                    <w:b/>
                    <w:bCs/>
                    <w:sz w:val="22"/>
                    <w:szCs w:val="22"/>
                    <w:lang w:val="en-IN"/>
                  </w:rPr>
                  <w:t xml:space="preserve"> of 400 kV D/C (Twin Moose) </w:t>
                </w:r>
                <w:proofErr w:type="spellStart"/>
                <w:r w:rsidR="000210FB">
                  <w:rPr>
                    <w:rFonts w:eastAsia="MS Mincho"/>
                    <w:b/>
                    <w:bCs/>
                    <w:sz w:val="22"/>
                    <w:szCs w:val="22"/>
                    <w:lang w:val="en-IN"/>
                  </w:rPr>
                  <w:t>Siliguri</w:t>
                </w:r>
                <w:proofErr w:type="spellEnd"/>
                <w:r w:rsidR="000210FB">
                  <w:rPr>
                    <w:rFonts w:eastAsia="MS Mincho"/>
                    <w:b/>
                    <w:bCs/>
                    <w:sz w:val="22"/>
                    <w:szCs w:val="22"/>
                    <w:lang w:val="en-IN"/>
                  </w:rPr>
                  <w:t xml:space="preserve"> – </w:t>
                </w:r>
                <w:proofErr w:type="spellStart"/>
                <w:r w:rsidR="000210FB">
                  <w:rPr>
                    <w:rFonts w:eastAsia="MS Mincho"/>
                    <w:b/>
                    <w:bCs/>
                    <w:sz w:val="22"/>
                    <w:szCs w:val="22"/>
                    <w:lang w:val="en-IN"/>
                  </w:rPr>
                  <w:t>Bongaigaon</w:t>
                </w:r>
                <w:proofErr w:type="spellEnd"/>
                <w:r w:rsidR="000210FB">
                  <w:rPr>
                    <w:rFonts w:eastAsia="MS Mincho"/>
                    <w:b/>
                    <w:bCs/>
                    <w:sz w:val="22"/>
                    <w:szCs w:val="22"/>
                    <w:lang w:val="en-IN"/>
                  </w:rPr>
                  <w:t xml:space="preserve"> TL – (from Loc. No. 292 to </w:t>
                </w:r>
                <w:proofErr w:type="spellStart"/>
                <w:r w:rsidR="000210FB">
                  <w:rPr>
                    <w:rFonts w:eastAsia="MS Mincho"/>
                    <w:b/>
                    <w:bCs/>
                    <w:sz w:val="22"/>
                    <w:szCs w:val="22"/>
                    <w:lang w:val="en-IN"/>
                  </w:rPr>
                  <w:t>Siliguri</w:t>
                </w:r>
                <w:proofErr w:type="spellEnd"/>
                <w:r w:rsidR="000210FB">
                  <w:rPr>
                    <w:rFonts w:eastAsia="MS Mincho"/>
                    <w:b/>
                    <w:bCs/>
                    <w:sz w:val="22"/>
                    <w:szCs w:val="22"/>
                    <w:lang w:val="en-IN"/>
                  </w:rPr>
                  <w:t>) (109 km line length) [CC-CS/1047-ER2/CD-4187/3/G7]; and Re-</w:t>
                </w:r>
                <w:proofErr w:type="spellStart"/>
                <w:r w:rsidR="000210FB">
                  <w:rPr>
                    <w:rFonts w:eastAsia="MS Mincho"/>
                    <w:b/>
                    <w:bCs/>
                    <w:sz w:val="22"/>
                    <w:szCs w:val="22"/>
                    <w:lang w:val="en-IN"/>
                  </w:rPr>
                  <w:t>conductoring</w:t>
                </w:r>
                <w:proofErr w:type="spellEnd"/>
                <w:r w:rsidR="000210FB">
                  <w:rPr>
                    <w:rFonts w:eastAsia="MS Mincho"/>
                    <w:b/>
                    <w:bCs/>
                    <w:sz w:val="22"/>
                    <w:szCs w:val="22"/>
                    <w:lang w:val="en-IN"/>
                  </w:rPr>
                  <w:t xml:space="preserve"> Package- OH01B for </w:t>
                </w:r>
                <w:proofErr w:type="spellStart"/>
                <w:r w:rsidR="000210FB">
                  <w:rPr>
                    <w:rFonts w:eastAsia="MS Mincho"/>
                    <w:b/>
                    <w:bCs/>
                    <w:sz w:val="22"/>
                    <w:szCs w:val="22"/>
                    <w:lang w:val="en-IN"/>
                  </w:rPr>
                  <w:t>Reconductoring</w:t>
                </w:r>
                <w:proofErr w:type="spellEnd"/>
                <w:r w:rsidR="000210FB">
                  <w:rPr>
                    <w:rFonts w:eastAsia="MS Mincho"/>
                    <w:b/>
                    <w:bCs/>
                    <w:sz w:val="22"/>
                    <w:szCs w:val="22"/>
                    <w:lang w:val="en-IN"/>
                  </w:rPr>
                  <w:t xml:space="preserve"> of 400 kV D/C (Twin Moose) </w:t>
                </w:r>
                <w:proofErr w:type="spellStart"/>
                <w:r w:rsidR="000210FB">
                  <w:rPr>
                    <w:rFonts w:eastAsia="MS Mincho"/>
                    <w:b/>
                    <w:bCs/>
                    <w:sz w:val="22"/>
                    <w:szCs w:val="22"/>
                    <w:lang w:val="en-IN"/>
                  </w:rPr>
                  <w:t>Siliguri</w:t>
                </w:r>
                <w:proofErr w:type="spellEnd"/>
                <w:r w:rsidR="000210FB">
                  <w:rPr>
                    <w:rFonts w:eastAsia="MS Mincho"/>
                    <w:b/>
                    <w:bCs/>
                    <w:sz w:val="22"/>
                    <w:szCs w:val="22"/>
                    <w:lang w:val="en-IN"/>
                  </w:rPr>
                  <w:t xml:space="preserve"> – </w:t>
                </w:r>
                <w:proofErr w:type="spellStart"/>
                <w:r w:rsidR="000210FB">
                  <w:rPr>
                    <w:rFonts w:eastAsia="MS Mincho"/>
                    <w:b/>
                    <w:bCs/>
                    <w:sz w:val="22"/>
                    <w:szCs w:val="22"/>
                    <w:lang w:val="en-IN"/>
                  </w:rPr>
                  <w:t>Bongaigaon</w:t>
                </w:r>
                <w:proofErr w:type="spellEnd"/>
                <w:r w:rsidR="000210FB">
                  <w:rPr>
                    <w:rFonts w:eastAsia="MS Mincho"/>
                    <w:b/>
                    <w:bCs/>
                    <w:sz w:val="22"/>
                    <w:szCs w:val="22"/>
                    <w:lang w:val="en-IN"/>
                  </w:rPr>
                  <w:t xml:space="preserve"> TL – (from </w:t>
                </w:r>
                <w:proofErr w:type="spellStart"/>
                <w:r w:rsidR="000210FB">
                  <w:rPr>
                    <w:rFonts w:eastAsia="MS Mincho"/>
                    <w:b/>
                    <w:bCs/>
                    <w:sz w:val="22"/>
                    <w:szCs w:val="22"/>
                    <w:lang w:val="en-IN"/>
                  </w:rPr>
                  <w:t>Bongaigaon</w:t>
                </w:r>
                <w:proofErr w:type="spellEnd"/>
                <w:r w:rsidR="000210FB">
                  <w:rPr>
                    <w:rFonts w:eastAsia="MS Mincho"/>
                    <w:b/>
                    <w:bCs/>
                    <w:sz w:val="22"/>
                    <w:szCs w:val="22"/>
                    <w:lang w:val="en-IN"/>
                  </w:rPr>
                  <w:t xml:space="preserve"> to Loc. No. 292) (109 km line length) [CC-CS/1047-ER2/CD-4188/3/G7 under North Eastern Region Strengthening Scheme-XII.</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90127"/>
    <w:rsid w:val="000F22F4"/>
    <w:rsid w:val="000F699B"/>
    <w:rsid w:val="0011738D"/>
    <w:rsid w:val="00122B84"/>
    <w:rsid w:val="001402ED"/>
    <w:rsid w:val="00140B39"/>
    <w:rsid w:val="001569A6"/>
    <w:rsid w:val="00197DA1"/>
    <w:rsid w:val="001B3D90"/>
    <w:rsid w:val="001E2FD2"/>
    <w:rsid w:val="001F226C"/>
    <w:rsid w:val="002058FF"/>
    <w:rsid w:val="00215BE3"/>
    <w:rsid w:val="0023036F"/>
    <w:rsid w:val="00273DC6"/>
    <w:rsid w:val="00273FF0"/>
    <w:rsid w:val="002A551C"/>
    <w:rsid w:val="002A620B"/>
    <w:rsid w:val="002D249C"/>
    <w:rsid w:val="002F7769"/>
    <w:rsid w:val="00356ADC"/>
    <w:rsid w:val="003708C8"/>
    <w:rsid w:val="00371255"/>
    <w:rsid w:val="00372E3A"/>
    <w:rsid w:val="0039698A"/>
    <w:rsid w:val="003A3439"/>
    <w:rsid w:val="003C006C"/>
    <w:rsid w:val="003D4F96"/>
    <w:rsid w:val="0041057F"/>
    <w:rsid w:val="00422581"/>
    <w:rsid w:val="004A5E4D"/>
    <w:rsid w:val="004A7E00"/>
    <w:rsid w:val="0052108A"/>
    <w:rsid w:val="005735E0"/>
    <w:rsid w:val="005E72E6"/>
    <w:rsid w:val="006101C4"/>
    <w:rsid w:val="00643158"/>
    <w:rsid w:val="00662AB1"/>
    <w:rsid w:val="00670B60"/>
    <w:rsid w:val="006A1670"/>
    <w:rsid w:val="006A5395"/>
    <w:rsid w:val="00706CF9"/>
    <w:rsid w:val="0072481E"/>
    <w:rsid w:val="00742C13"/>
    <w:rsid w:val="00783C49"/>
    <w:rsid w:val="00784B38"/>
    <w:rsid w:val="007B3C8D"/>
    <w:rsid w:val="007E1107"/>
    <w:rsid w:val="0085632F"/>
    <w:rsid w:val="008C6A2C"/>
    <w:rsid w:val="008F7341"/>
    <w:rsid w:val="008F783B"/>
    <w:rsid w:val="00931754"/>
    <w:rsid w:val="009443E5"/>
    <w:rsid w:val="00947606"/>
    <w:rsid w:val="00990D65"/>
    <w:rsid w:val="009B03E8"/>
    <w:rsid w:val="009B7817"/>
    <w:rsid w:val="00A04E3D"/>
    <w:rsid w:val="00A05A49"/>
    <w:rsid w:val="00A077D4"/>
    <w:rsid w:val="00A14B5D"/>
    <w:rsid w:val="00A16F90"/>
    <w:rsid w:val="00A626AA"/>
    <w:rsid w:val="00AD1DF9"/>
    <w:rsid w:val="00B02901"/>
    <w:rsid w:val="00B52B99"/>
    <w:rsid w:val="00B569F0"/>
    <w:rsid w:val="00B674CF"/>
    <w:rsid w:val="00B90C1E"/>
    <w:rsid w:val="00C401E2"/>
    <w:rsid w:val="00C42770"/>
    <w:rsid w:val="00C47F82"/>
    <w:rsid w:val="00C52FAB"/>
    <w:rsid w:val="00C532AC"/>
    <w:rsid w:val="00C64656"/>
    <w:rsid w:val="00C77716"/>
    <w:rsid w:val="00C87EBB"/>
    <w:rsid w:val="00CA53B4"/>
    <w:rsid w:val="00D11497"/>
    <w:rsid w:val="00D73CF0"/>
    <w:rsid w:val="00D758D9"/>
    <w:rsid w:val="00DF043E"/>
    <w:rsid w:val="00E0224F"/>
    <w:rsid w:val="00E968E9"/>
    <w:rsid w:val="00EF2857"/>
    <w:rsid w:val="00F2592C"/>
    <w:rsid w:val="00F36A24"/>
    <w:rsid w:val="00F54DE0"/>
    <w:rsid w:val="00F719CA"/>
    <w:rsid w:val="00FC0E2C"/>
    <w:rsid w:val="00FD0A1D"/>
    <w:rsid w:val="00FD5E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val="x-none" w:eastAsia="x-none"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venkatesh k</cp:lastModifiedBy>
  <cp:revision>98</cp:revision>
  <cp:lastPrinted>2021-04-30T08:13:00Z</cp:lastPrinted>
  <dcterms:created xsi:type="dcterms:W3CDTF">2020-04-10T04:42:00Z</dcterms:created>
  <dcterms:modified xsi:type="dcterms:W3CDTF">2021-04-30T11:37:00Z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